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EC2" w:rsidRDefault="002E2EC2" w:rsidP="00A66BF5">
      <w:pPr>
        <w:jc w:val="center"/>
        <w:rPr>
          <w:rFonts w:ascii="Times New Roman" w:hAnsi="Times New Roman" w:cs="Times New Roman"/>
          <w:sz w:val="24"/>
          <w:szCs w:val="24"/>
        </w:rPr>
      </w:pPr>
      <w:r w:rsidRPr="002E2EC2">
        <w:rPr>
          <w:rFonts w:ascii="Times New Roman" w:eastAsia="Times New Roman" w:hAnsi="Times New Roman" w:cs="Times New Roman"/>
          <w:color w:val="000000"/>
          <w:sz w:val="24"/>
          <w:szCs w:val="24"/>
        </w:rPr>
        <w:t>Direct Democracy</w:t>
      </w:r>
    </w:p>
    <w:p w:rsidR="00E7471F" w:rsidRDefault="00E7471F" w:rsidP="00A66BF5">
      <w:pPr>
        <w:jc w:val="center"/>
        <w:rPr>
          <w:rFonts w:ascii="Times New Roman" w:hAnsi="Times New Roman" w:cs="Times New Roman"/>
          <w:sz w:val="24"/>
          <w:szCs w:val="24"/>
        </w:rPr>
      </w:pPr>
      <w:r>
        <w:rPr>
          <w:rFonts w:ascii="Times New Roman" w:hAnsi="Times New Roman" w:cs="Times New Roman"/>
          <w:sz w:val="24"/>
          <w:szCs w:val="24"/>
        </w:rPr>
        <w:t>Name</w:t>
      </w:r>
    </w:p>
    <w:p w:rsidR="00E7471F" w:rsidRDefault="00E7471F" w:rsidP="00A66BF5">
      <w:pPr>
        <w:jc w:val="center"/>
        <w:rPr>
          <w:rFonts w:ascii="Times New Roman" w:hAnsi="Times New Roman" w:cs="Times New Roman"/>
          <w:sz w:val="24"/>
          <w:szCs w:val="24"/>
        </w:rPr>
      </w:pPr>
      <w:r>
        <w:rPr>
          <w:rFonts w:ascii="Times New Roman" w:hAnsi="Times New Roman" w:cs="Times New Roman"/>
          <w:sz w:val="24"/>
          <w:szCs w:val="24"/>
        </w:rPr>
        <w:t>Institution</w:t>
      </w:r>
    </w:p>
    <w:p w:rsidR="00E7471F" w:rsidRDefault="00E7471F" w:rsidP="00A66BF5">
      <w:pPr>
        <w:jc w:val="center"/>
        <w:rPr>
          <w:rFonts w:ascii="Times New Roman" w:hAnsi="Times New Roman" w:cs="Times New Roman"/>
          <w:sz w:val="24"/>
          <w:szCs w:val="24"/>
        </w:rPr>
      </w:pPr>
      <w:r>
        <w:rPr>
          <w:rFonts w:ascii="Times New Roman" w:hAnsi="Times New Roman" w:cs="Times New Roman"/>
          <w:sz w:val="24"/>
          <w:szCs w:val="24"/>
        </w:rPr>
        <w:t>Course</w:t>
      </w:r>
    </w:p>
    <w:p w:rsidR="00E7471F" w:rsidRDefault="00E7471F" w:rsidP="00A66BF5">
      <w:pPr>
        <w:jc w:val="center"/>
        <w:rPr>
          <w:rFonts w:ascii="Times New Roman" w:hAnsi="Times New Roman" w:cs="Times New Roman"/>
          <w:sz w:val="24"/>
          <w:szCs w:val="24"/>
        </w:rPr>
      </w:pPr>
      <w:r>
        <w:rPr>
          <w:rFonts w:ascii="Times New Roman" w:hAnsi="Times New Roman" w:cs="Times New Roman"/>
          <w:sz w:val="24"/>
          <w:szCs w:val="24"/>
        </w:rPr>
        <w:t>Date</w:t>
      </w:r>
    </w:p>
    <w:p w:rsidR="00E7471F" w:rsidRDefault="00E7471F" w:rsidP="00A66BF5">
      <w:pPr>
        <w:jc w:val="center"/>
        <w:rPr>
          <w:rFonts w:ascii="Times New Roman" w:hAnsi="Times New Roman" w:cs="Times New Roman"/>
          <w:sz w:val="24"/>
          <w:szCs w:val="24"/>
        </w:rPr>
      </w:pPr>
      <w:r>
        <w:rPr>
          <w:rFonts w:ascii="Times New Roman" w:hAnsi="Times New Roman" w:cs="Times New Roman"/>
          <w:sz w:val="24"/>
          <w:szCs w:val="24"/>
        </w:rPr>
        <w:br w:type="page"/>
      </w:r>
    </w:p>
    <w:p w:rsidR="002E2EC2" w:rsidRPr="002E2EC2" w:rsidRDefault="002E2EC2" w:rsidP="002E2EC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p>
    <w:p w:rsidR="002E2EC2" w:rsidRPr="002E2EC2" w:rsidRDefault="002E2EC2" w:rsidP="002E2EC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E2EC2">
        <w:rPr>
          <w:rFonts w:ascii="Times New Roman" w:eastAsia="Times New Roman" w:hAnsi="Times New Roman" w:cs="Times New Roman"/>
          <w:color w:val="000000"/>
          <w:sz w:val="24"/>
          <w:szCs w:val="24"/>
        </w:rPr>
        <w:t xml:space="preserve">This purpose of direct democracy refers to the role that citizens should make in a democracy. Direct democracy relates to the principles, institutions, and procedures that allow the public to act (often via voting) immediately on issues of law or judicial reform or national policy. Underlying the idea is the premise that public engagement is seen as the inherent </w:t>
      </w:r>
      <w:r w:rsidR="006A1FD0">
        <w:rPr>
          <w:rFonts w:ascii="Times New Roman" w:eastAsia="Times New Roman" w:hAnsi="Times New Roman" w:cs="Times New Roman"/>
          <w:color w:val="000000"/>
          <w:sz w:val="24"/>
          <w:szCs w:val="24"/>
        </w:rPr>
        <w:t>advantage, a</w:t>
      </w:r>
      <w:r w:rsidR="006A1FD0" w:rsidRPr="002E2EC2">
        <w:rPr>
          <w:rFonts w:ascii="Times New Roman" w:eastAsia="Times New Roman" w:hAnsi="Times New Roman" w:cs="Times New Roman"/>
          <w:color w:val="000000"/>
          <w:sz w:val="24"/>
          <w:szCs w:val="24"/>
        </w:rPr>
        <w:t>ll</w:t>
      </w:r>
      <w:r w:rsidRPr="002E2EC2">
        <w:rPr>
          <w:rFonts w:ascii="Times New Roman" w:eastAsia="Times New Roman" w:hAnsi="Times New Roman" w:cs="Times New Roman"/>
          <w:color w:val="000000"/>
          <w:sz w:val="24"/>
          <w:szCs w:val="24"/>
        </w:rPr>
        <w:t xml:space="preserve"> </w:t>
      </w:r>
      <w:r w:rsidR="006A1FD0" w:rsidRPr="002E2EC2">
        <w:rPr>
          <w:rFonts w:ascii="Times New Roman" w:eastAsia="Times New Roman" w:hAnsi="Times New Roman" w:cs="Times New Roman"/>
          <w:color w:val="000000"/>
          <w:sz w:val="24"/>
          <w:szCs w:val="24"/>
        </w:rPr>
        <w:t>bypasses</w:t>
      </w:r>
      <w:r w:rsidRPr="002E2EC2">
        <w:rPr>
          <w:rFonts w:ascii="Times New Roman" w:eastAsia="Times New Roman" w:hAnsi="Times New Roman" w:cs="Times New Roman"/>
          <w:color w:val="000000"/>
          <w:sz w:val="24"/>
          <w:szCs w:val="24"/>
        </w:rPr>
        <w:t xml:space="preserve"> the assembly </w:t>
      </w:r>
      <w:r w:rsidR="006A1FD0" w:rsidRPr="002E2EC2">
        <w:rPr>
          <w:rFonts w:ascii="Times New Roman" w:eastAsia="Times New Roman" w:hAnsi="Times New Roman" w:cs="Times New Roman"/>
          <w:color w:val="000000"/>
          <w:sz w:val="24"/>
          <w:szCs w:val="24"/>
        </w:rPr>
        <w:t>in addition to</w:t>
      </w:r>
      <w:r w:rsidRPr="002E2EC2">
        <w:rPr>
          <w:rFonts w:ascii="Times New Roman" w:eastAsia="Times New Roman" w:hAnsi="Times New Roman" w:cs="Times New Roman"/>
          <w:color w:val="000000"/>
          <w:sz w:val="24"/>
          <w:szCs w:val="24"/>
        </w:rPr>
        <w:t xml:space="preserve"> the Governor. The form of </w:t>
      </w:r>
      <w:r w:rsidR="006A1FD0" w:rsidRPr="002E2EC2">
        <w:rPr>
          <w:rFonts w:ascii="Times New Roman" w:eastAsia="Times New Roman" w:hAnsi="Times New Roman" w:cs="Times New Roman"/>
          <w:color w:val="000000"/>
          <w:sz w:val="24"/>
          <w:szCs w:val="24"/>
        </w:rPr>
        <w:t>straight</w:t>
      </w:r>
      <w:r w:rsidRPr="002E2EC2">
        <w:rPr>
          <w:rFonts w:ascii="Times New Roman" w:eastAsia="Times New Roman" w:hAnsi="Times New Roman" w:cs="Times New Roman"/>
          <w:color w:val="000000"/>
          <w:sz w:val="24"/>
          <w:szCs w:val="24"/>
        </w:rPr>
        <w:t xml:space="preserve"> democracy, whereby </w:t>
      </w:r>
      <w:r w:rsidR="006A1FD0" w:rsidRPr="002E2EC2">
        <w:rPr>
          <w:rFonts w:ascii="Times New Roman" w:eastAsia="Times New Roman" w:hAnsi="Times New Roman" w:cs="Times New Roman"/>
          <w:color w:val="000000"/>
          <w:sz w:val="24"/>
          <w:szCs w:val="24"/>
        </w:rPr>
        <w:t>society</w:t>
      </w:r>
      <w:r w:rsidRPr="002E2EC2">
        <w:rPr>
          <w:rFonts w:ascii="Times New Roman" w:eastAsia="Times New Roman" w:hAnsi="Times New Roman" w:cs="Times New Roman"/>
          <w:color w:val="000000"/>
          <w:sz w:val="24"/>
          <w:szCs w:val="24"/>
        </w:rPr>
        <w:t xml:space="preserve"> will have a chan</w:t>
      </w:r>
      <w:r w:rsidR="006A1FD0">
        <w:rPr>
          <w:rFonts w:ascii="Times New Roman" w:eastAsia="Times New Roman" w:hAnsi="Times New Roman" w:cs="Times New Roman"/>
          <w:color w:val="000000"/>
          <w:sz w:val="24"/>
          <w:szCs w:val="24"/>
        </w:rPr>
        <w:t xml:space="preserve">ce on a full variety of things </w:t>
      </w:r>
      <w:r w:rsidRPr="002E2EC2">
        <w:rPr>
          <w:rFonts w:ascii="Times New Roman" w:eastAsia="Times New Roman" w:hAnsi="Times New Roman" w:cs="Times New Roman"/>
          <w:color w:val="000000"/>
          <w:sz w:val="24"/>
          <w:szCs w:val="24"/>
        </w:rPr>
        <w:t xml:space="preserve"> including, possibly, removing (or making) forces at </w:t>
      </w:r>
      <w:r w:rsidR="006A1FD0" w:rsidRPr="002E2EC2">
        <w:rPr>
          <w:rFonts w:ascii="Times New Roman" w:eastAsia="Times New Roman" w:hAnsi="Times New Roman" w:cs="Times New Roman"/>
          <w:color w:val="000000"/>
          <w:sz w:val="24"/>
          <w:szCs w:val="24"/>
        </w:rPr>
        <w:t>chances</w:t>
      </w:r>
      <w:r w:rsidRPr="002E2EC2">
        <w:rPr>
          <w:rFonts w:ascii="Times New Roman" w:eastAsia="Times New Roman" w:hAnsi="Times New Roman" w:cs="Times New Roman"/>
          <w:color w:val="000000"/>
          <w:sz w:val="24"/>
          <w:szCs w:val="24"/>
        </w:rPr>
        <w:t xml:space="preserve"> with the </w:t>
      </w:r>
      <w:r w:rsidR="006A1FD0" w:rsidRPr="002E2EC2">
        <w:rPr>
          <w:rFonts w:ascii="Times New Roman" w:eastAsia="Times New Roman" w:hAnsi="Times New Roman" w:cs="Times New Roman"/>
          <w:color w:val="000000"/>
          <w:sz w:val="24"/>
          <w:szCs w:val="24"/>
        </w:rPr>
        <w:t>view</w:t>
      </w:r>
      <w:r w:rsidRPr="002E2EC2">
        <w:rPr>
          <w:rFonts w:ascii="Times New Roman" w:eastAsia="Times New Roman" w:hAnsi="Times New Roman" w:cs="Times New Roman"/>
          <w:color w:val="000000"/>
          <w:sz w:val="24"/>
          <w:szCs w:val="24"/>
        </w:rPr>
        <w:t xml:space="preserve"> of the elected </w:t>
      </w:r>
      <w:r w:rsidR="006A1FD0" w:rsidRPr="002E2EC2">
        <w:rPr>
          <w:rFonts w:ascii="Times New Roman" w:eastAsia="Times New Roman" w:hAnsi="Times New Roman" w:cs="Times New Roman"/>
          <w:color w:val="000000"/>
          <w:sz w:val="24"/>
          <w:szCs w:val="24"/>
        </w:rPr>
        <w:t>legislative body</w:t>
      </w:r>
      <w:r w:rsidR="006A1FD0">
        <w:rPr>
          <w:rFonts w:ascii="Times New Roman" w:eastAsia="Times New Roman" w:hAnsi="Times New Roman" w:cs="Times New Roman"/>
          <w:color w:val="000000"/>
          <w:sz w:val="24"/>
          <w:szCs w:val="24"/>
        </w:rPr>
        <w:t xml:space="preserve"> </w:t>
      </w:r>
      <w:r w:rsidR="006A1FD0" w:rsidRPr="002E2EC2">
        <w:rPr>
          <w:rFonts w:ascii="Times New Roman" w:eastAsia="Times New Roman" w:hAnsi="Times New Roman" w:cs="Times New Roman"/>
          <w:color w:val="000000"/>
          <w:sz w:val="24"/>
          <w:szCs w:val="24"/>
        </w:rPr>
        <w:t>is</w:t>
      </w:r>
      <w:r w:rsidRPr="002E2EC2">
        <w:rPr>
          <w:rFonts w:ascii="Times New Roman" w:eastAsia="Times New Roman" w:hAnsi="Times New Roman" w:cs="Times New Roman"/>
          <w:color w:val="000000"/>
          <w:sz w:val="24"/>
          <w:szCs w:val="24"/>
        </w:rPr>
        <w:t xml:space="preserve"> </w:t>
      </w:r>
      <w:r w:rsidR="006A1FD0" w:rsidRPr="002E2EC2">
        <w:rPr>
          <w:rFonts w:ascii="Times New Roman" w:eastAsia="Times New Roman" w:hAnsi="Times New Roman" w:cs="Times New Roman"/>
          <w:color w:val="000000"/>
          <w:sz w:val="24"/>
          <w:szCs w:val="24"/>
        </w:rPr>
        <w:t>attractive</w:t>
      </w:r>
      <w:r w:rsidRPr="002E2EC2">
        <w:rPr>
          <w:rFonts w:ascii="Times New Roman" w:eastAsia="Times New Roman" w:hAnsi="Times New Roman" w:cs="Times New Roman"/>
          <w:color w:val="000000"/>
          <w:sz w:val="24"/>
          <w:szCs w:val="24"/>
        </w:rPr>
        <w:t xml:space="preserve"> but problematic. </w:t>
      </w:r>
      <w:r w:rsidR="006A1FD0" w:rsidRPr="002E2EC2">
        <w:rPr>
          <w:rFonts w:ascii="Times New Roman" w:eastAsia="Times New Roman" w:hAnsi="Times New Roman" w:cs="Times New Roman"/>
          <w:color w:val="000000"/>
          <w:sz w:val="24"/>
          <w:szCs w:val="24"/>
        </w:rPr>
        <w:t>Whereas</w:t>
      </w:r>
      <w:r w:rsidRPr="002E2EC2">
        <w:rPr>
          <w:rFonts w:ascii="Times New Roman" w:eastAsia="Times New Roman" w:hAnsi="Times New Roman" w:cs="Times New Roman"/>
          <w:color w:val="000000"/>
          <w:sz w:val="24"/>
          <w:szCs w:val="24"/>
        </w:rPr>
        <w:t xml:space="preserve"> it came about at the early 20th century in reaction to dishonesty within this regime, it has been seen to be </w:t>
      </w:r>
      <w:r w:rsidR="006A1FD0" w:rsidRPr="002E2EC2">
        <w:rPr>
          <w:rFonts w:ascii="Times New Roman" w:eastAsia="Times New Roman" w:hAnsi="Times New Roman" w:cs="Times New Roman"/>
          <w:color w:val="000000"/>
          <w:sz w:val="24"/>
          <w:szCs w:val="24"/>
        </w:rPr>
        <w:t>riddle</w:t>
      </w:r>
      <w:r w:rsidRPr="002E2EC2">
        <w:rPr>
          <w:rFonts w:ascii="Times New Roman" w:eastAsia="Times New Roman" w:hAnsi="Times New Roman" w:cs="Times New Roman"/>
          <w:color w:val="000000"/>
          <w:sz w:val="24"/>
          <w:szCs w:val="24"/>
        </w:rPr>
        <w:t xml:space="preserve"> </w:t>
      </w:r>
      <w:r w:rsidR="006A1FD0" w:rsidRPr="002E2EC2">
        <w:rPr>
          <w:rFonts w:ascii="Times New Roman" w:eastAsia="Times New Roman" w:hAnsi="Times New Roman" w:cs="Times New Roman"/>
          <w:color w:val="000000"/>
          <w:sz w:val="24"/>
          <w:szCs w:val="24"/>
        </w:rPr>
        <w:t>among</w:t>
      </w:r>
      <w:r w:rsidRPr="002E2EC2">
        <w:rPr>
          <w:rFonts w:ascii="Times New Roman" w:eastAsia="Times New Roman" w:hAnsi="Times New Roman" w:cs="Times New Roman"/>
          <w:color w:val="000000"/>
          <w:sz w:val="24"/>
          <w:szCs w:val="24"/>
        </w:rPr>
        <w:t xml:space="preserve"> </w:t>
      </w:r>
      <w:r w:rsidR="006A1FD0" w:rsidRPr="002E2EC2">
        <w:rPr>
          <w:rFonts w:ascii="Times New Roman" w:eastAsia="Times New Roman" w:hAnsi="Times New Roman" w:cs="Times New Roman"/>
          <w:color w:val="000000"/>
          <w:sz w:val="24"/>
          <w:szCs w:val="24"/>
        </w:rPr>
        <w:t>unintentional</w:t>
      </w:r>
      <w:r w:rsidRPr="002E2EC2">
        <w:rPr>
          <w:rFonts w:ascii="Times New Roman" w:eastAsia="Times New Roman" w:hAnsi="Times New Roman" w:cs="Times New Roman"/>
          <w:color w:val="000000"/>
          <w:sz w:val="24"/>
          <w:szCs w:val="24"/>
        </w:rPr>
        <w:t xml:space="preserve"> outcomes.</w:t>
      </w:r>
    </w:p>
    <w:p w:rsidR="002E2EC2" w:rsidRPr="002E2EC2" w:rsidRDefault="002E2EC2" w:rsidP="002E2EC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E2EC2">
        <w:rPr>
          <w:rFonts w:ascii="Times New Roman" w:eastAsia="Times New Roman" w:hAnsi="Times New Roman" w:cs="Times New Roman"/>
          <w:color w:val="000000"/>
          <w:sz w:val="24"/>
          <w:szCs w:val="24"/>
        </w:rPr>
        <w:t>There are two important categories of democracies, primary, and information. In a direct democracy, all citizens will act in this decision-making process available of intermediaries or transactions with government officials. Through democracies are really just useful when competing with smaller amounts of people. More of the twentieth-century history of the developing countries, for instance, is of the dismantling of the heritage of nineteenth-century European ideology. The imperialist government may also be any different kind of socialist state but not the</w:t>
      </w:r>
      <w:r w:rsidR="00EA1A43">
        <w:rPr>
          <w:rFonts w:ascii="Times New Roman" w:eastAsia="Times New Roman" w:hAnsi="Times New Roman" w:cs="Times New Roman"/>
          <w:color w:val="000000"/>
          <w:sz w:val="24"/>
          <w:szCs w:val="24"/>
        </w:rPr>
        <w:t xml:space="preserve"> kind of individualistic figure (</w:t>
      </w:r>
      <w:r w:rsidR="00EA1A43" w:rsidRPr="009A626B">
        <w:rPr>
          <w:rFonts w:ascii="Times New Roman" w:eastAsia="Times New Roman" w:hAnsi="Times New Roman" w:cs="Times New Roman"/>
          <w:sz w:val="24"/>
          <w:szCs w:val="24"/>
        </w:rPr>
        <w:t>Ginsberg</w:t>
      </w:r>
      <w:r w:rsidR="00EA1A43">
        <w:rPr>
          <w:rFonts w:ascii="Times New Roman" w:eastAsia="Times New Roman" w:hAnsi="Times New Roman" w:cs="Times New Roman"/>
          <w:sz w:val="24"/>
          <w:szCs w:val="24"/>
        </w:rPr>
        <w:t>.et al. 2019)</w:t>
      </w:r>
    </w:p>
    <w:p w:rsidR="002E2EC2" w:rsidRDefault="002E2EC2" w:rsidP="002E2EC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E2EC2">
        <w:rPr>
          <w:rFonts w:ascii="Times New Roman" w:eastAsia="Times New Roman" w:hAnsi="Times New Roman" w:cs="Times New Roman"/>
          <w:color w:val="000000"/>
          <w:sz w:val="24"/>
          <w:szCs w:val="24"/>
        </w:rPr>
        <w:t xml:space="preserve">Direct democracy or absolute </w:t>
      </w:r>
      <w:r w:rsidR="006A1FD0" w:rsidRPr="002E2EC2">
        <w:rPr>
          <w:rFonts w:ascii="Times New Roman" w:eastAsia="Times New Roman" w:hAnsi="Times New Roman" w:cs="Times New Roman"/>
          <w:color w:val="000000"/>
          <w:sz w:val="24"/>
          <w:szCs w:val="24"/>
        </w:rPr>
        <w:t>democratic organization</w:t>
      </w:r>
      <w:r w:rsidRPr="002E2EC2">
        <w:rPr>
          <w:rFonts w:ascii="Times New Roman" w:eastAsia="Times New Roman" w:hAnsi="Times New Roman" w:cs="Times New Roman"/>
          <w:color w:val="000000"/>
          <w:sz w:val="24"/>
          <w:szCs w:val="24"/>
        </w:rPr>
        <w:t xml:space="preserve"> is the form of ideology </w:t>
      </w:r>
      <w:r w:rsidR="006A1FD0" w:rsidRPr="002E2EC2">
        <w:rPr>
          <w:rFonts w:ascii="Times New Roman" w:eastAsia="Times New Roman" w:hAnsi="Times New Roman" w:cs="Times New Roman"/>
          <w:color w:val="000000"/>
          <w:sz w:val="24"/>
          <w:szCs w:val="24"/>
        </w:rPr>
        <w:t>wherever</w:t>
      </w:r>
      <w:r w:rsidRPr="002E2EC2">
        <w:rPr>
          <w:rFonts w:ascii="Times New Roman" w:eastAsia="Times New Roman" w:hAnsi="Times New Roman" w:cs="Times New Roman"/>
          <w:color w:val="000000"/>
          <w:sz w:val="24"/>
          <w:szCs w:val="24"/>
        </w:rPr>
        <w:t xml:space="preserve"> these people rule now. It involves extensive </w:t>
      </w:r>
      <w:r w:rsidR="006A1FD0" w:rsidRPr="002E2EC2">
        <w:rPr>
          <w:rFonts w:ascii="Times New Roman" w:eastAsia="Times New Roman" w:hAnsi="Times New Roman" w:cs="Times New Roman"/>
          <w:color w:val="000000"/>
          <w:sz w:val="24"/>
          <w:szCs w:val="24"/>
        </w:rPr>
        <w:t>contribution</w:t>
      </w:r>
      <w:r w:rsidRPr="002E2EC2">
        <w:rPr>
          <w:rFonts w:ascii="Times New Roman" w:eastAsia="Times New Roman" w:hAnsi="Times New Roman" w:cs="Times New Roman"/>
          <w:color w:val="000000"/>
          <w:sz w:val="24"/>
          <w:szCs w:val="24"/>
        </w:rPr>
        <w:t xml:space="preserve"> of citizens </w:t>
      </w:r>
      <w:r w:rsidR="006A1FD0" w:rsidRPr="002E2EC2">
        <w:rPr>
          <w:rFonts w:ascii="Times New Roman" w:eastAsia="Times New Roman" w:hAnsi="Times New Roman" w:cs="Times New Roman"/>
          <w:color w:val="000000"/>
          <w:sz w:val="24"/>
          <w:szCs w:val="24"/>
        </w:rPr>
        <w:t>within</w:t>
      </w:r>
      <w:r w:rsidRPr="002E2EC2">
        <w:rPr>
          <w:rFonts w:ascii="Times New Roman" w:eastAsia="Times New Roman" w:hAnsi="Times New Roman" w:cs="Times New Roman"/>
          <w:color w:val="000000"/>
          <w:sz w:val="24"/>
          <w:szCs w:val="24"/>
        </w:rPr>
        <w:t xml:space="preserve"> politics. Athenian </w:t>
      </w:r>
      <w:r w:rsidR="006A1FD0" w:rsidRPr="002E2EC2">
        <w:rPr>
          <w:rFonts w:ascii="Times New Roman" w:eastAsia="Times New Roman" w:hAnsi="Times New Roman" w:cs="Times New Roman"/>
          <w:color w:val="000000"/>
          <w:sz w:val="24"/>
          <w:szCs w:val="24"/>
        </w:rPr>
        <w:t>social equality</w:t>
      </w:r>
      <w:r w:rsidRPr="002E2EC2">
        <w:rPr>
          <w:rFonts w:ascii="Times New Roman" w:eastAsia="Times New Roman" w:hAnsi="Times New Roman" w:cs="Times New Roman"/>
          <w:color w:val="000000"/>
          <w:sz w:val="24"/>
          <w:szCs w:val="24"/>
        </w:rPr>
        <w:t xml:space="preserve"> or </w:t>
      </w:r>
      <w:r w:rsidR="006A1FD0" w:rsidRPr="002E2EC2">
        <w:rPr>
          <w:rFonts w:ascii="Times New Roman" w:eastAsia="Times New Roman" w:hAnsi="Times New Roman" w:cs="Times New Roman"/>
          <w:color w:val="000000"/>
          <w:sz w:val="24"/>
          <w:szCs w:val="24"/>
        </w:rPr>
        <w:t>orthodox</w:t>
      </w:r>
      <w:r w:rsidRPr="002E2EC2">
        <w:rPr>
          <w:rFonts w:ascii="Times New Roman" w:eastAsia="Times New Roman" w:hAnsi="Times New Roman" w:cs="Times New Roman"/>
          <w:color w:val="000000"/>
          <w:sz w:val="24"/>
          <w:szCs w:val="24"/>
        </w:rPr>
        <w:t xml:space="preserve"> philosophy refers to the primary </w:t>
      </w:r>
      <w:r w:rsidR="006A1FD0" w:rsidRPr="002E2EC2">
        <w:rPr>
          <w:rFonts w:ascii="Times New Roman" w:eastAsia="Times New Roman" w:hAnsi="Times New Roman" w:cs="Times New Roman"/>
          <w:color w:val="000000"/>
          <w:sz w:val="24"/>
          <w:szCs w:val="24"/>
        </w:rPr>
        <w:t>democratic state</w:t>
      </w:r>
      <w:r w:rsidRPr="002E2EC2">
        <w:rPr>
          <w:rFonts w:ascii="Times New Roman" w:eastAsia="Times New Roman" w:hAnsi="Times New Roman" w:cs="Times New Roman"/>
          <w:color w:val="000000"/>
          <w:sz w:val="24"/>
          <w:szCs w:val="24"/>
        </w:rPr>
        <w:t xml:space="preserve"> produced at old times </w:t>
      </w:r>
      <w:r w:rsidR="006A1FD0" w:rsidRPr="002E2EC2">
        <w:rPr>
          <w:rFonts w:ascii="Times New Roman" w:eastAsia="Times New Roman" w:hAnsi="Times New Roman" w:cs="Times New Roman"/>
          <w:color w:val="000000"/>
          <w:sz w:val="24"/>
          <w:szCs w:val="24"/>
        </w:rPr>
        <w:t>within</w:t>
      </w:r>
      <w:r w:rsidRPr="002E2EC2">
        <w:rPr>
          <w:rFonts w:ascii="Times New Roman" w:eastAsia="Times New Roman" w:hAnsi="Times New Roman" w:cs="Times New Roman"/>
          <w:color w:val="000000"/>
          <w:sz w:val="24"/>
          <w:szCs w:val="24"/>
        </w:rPr>
        <w:t xml:space="preserve"> the Greek city-state of Athens. The prevailing ideology in the form of </w:t>
      </w:r>
      <w:r w:rsidR="006A1FD0" w:rsidRPr="002E2EC2">
        <w:rPr>
          <w:rFonts w:ascii="Times New Roman" w:eastAsia="Times New Roman" w:hAnsi="Times New Roman" w:cs="Times New Roman"/>
          <w:color w:val="000000"/>
          <w:sz w:val="24"/>
          <w:szCs w:val="24"/>
        </w:rPr>
        <w:t>through</w:t>
      </w:r>
      <w:r w:rsidRPr="002E2EC2">
        <w:rPr>
          <w:rFonts w:ascii="Times New Roman" w:eastAsia="Times New Roman" w:hAnsi="Times New Roman" w:cs="Times New Roman"/>
          <w:color w:val="000000"/>
          <w:sz w:val="24"/>
          <w:szCs w:val="24"/>
        </w:rPr>
        <w:t xml:space="preserve"> democracy using referendums </w:t>
      </w:r>
      <w:r w:rsidR="006A1FD0" w:rsidRPr="002E2EC2">
        <w:rPr>
          <w:rFonts w:ascii="Times New Roman" w:eastAsia="Times New Roman" w:hAnsi="Times New Roman" w:cs="Times New Roman"/>
          <w:color w:val="000000"/>
          <w:sz w:val="24"/>
          <w:szCs w:val="24"/>
        </w:rPr>
        <w:t>as well as</w:t>
      </w:r>
      <w:r w:rsidRPr="002E2EC2">
        <w:rPr>
          <w:rFonts w:ascii="Times New Roman" w:eastAsia="Times New Roman" w:hAnsi="Times New Roman" w:cs="Times New Roman"/>
          <w:color w:val="000000"/>
          <w:sz w:val="24"/>
          <w:szCs w:val="24"/>
        </w:rPr>
        <w:t xml:space="preserve"> other devices of management and concretization of popular purpose.</w:t>
      </w:r>
    </w:p>
    <w:p w:rsidR="002E2EC2" w:rsidRDefault="002E2EC2" w:rsidP="002E2EC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2E2EC2">
        <w:rPr>
          <w:rFonts w:ascii="Times New Roman" w:eastAsia="Times New Roman" w:hAnsi="Times New Roman" w:cs="Times New Roman"/>
          <w:color w:val="000000"/>
          <w:sz w:val="24"/>
          <w:szCs w:val="24"/>
        </w:rPr>
        <w:lastRenderedPageBreak/>
        <w:t>The important characteristic of philosophy is that its citizens break the government. Democracy means “governing by these people,” not by a single individual or a smaller group. In a direct democracy, citizens gather to talk about and pass laws, but that is not possible in large groups. Historically, that has degenerated into mob law or tyranny. In a representative democracy or the democracy, those with political authority go and hold it by winning free elections in which all individual citizens may act.</w:t>
      </w:r>
    </w:p>
    <w:p w:rsidR="002E2EC2" w:rsidRDefault="002E2EC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3669D" w:rsidRDefault="0043669D" w:rsidP="002E2EC2">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tbl>
      <w:tblPr>
        <w:tblW w:w="20235" w:type="dxa"/>
        <w:tblCellMar>
          <w:top w:w="15" w:type="dxa"/>
          <w:left w:w="15" w:type="dxa"/>
          <w:bottom w:w="15" w:type="dxa"/>
          <w:right w:w="15" w:type="dxa"/>
        </w:tblCellMar>
        <w:tblLook w:val="04A0"/>
      </w:tblPr>
      <w:tblGrid>
        <w:gridCol w:w="20235"/>
      </w:tblGrid>
      <w:tr w:rsidR="009A626B" w:rsidRPr="009A626B" w:rsidTr="009A626B">
        <w:tc>
          <w:tcPr>
            <w:tcW w:w="0" w:type="auto"/>
            <w:hideMark/>
          </w:tcPr>
          <w:tbl>
            <w:tblPr>
              <w:tblW w:w="20085" w:type="dxa"/>
              <w:tblCellMar>
                <w:top w:w="15" w:type="dxa"/>
                <w:left w:w="15" w:type="dxa"/>
                <w:bottom w:w="15" w:type="dxa"/>
                <w:right w:w="15" w:type="dxa"/>
              </w:tblCellMar>
              <w:tblLook w:val="04A0"/>
            </w:tblPr>
            <w:tblGrid>
              <w:gridCol w:w="20085"/>
            </w:tblGrid>
            <w:tr w:rsidR="009A626B" w:rsidRPr="009A626B">
              <w:tc>
                <w:tcPr>
                  <w:tcW w:w="0" w:type="auto"/>
                  <w:tcMar>
                    <w:top w:w="0" w:type="dxa"/>
                    <w:left w:w="0" w:type="dxa"/>
                    <w:bottom w:w="0" w:type="dxa"/>
                    <w:right w:w="0" w:type="dxa"/>
                  </w:tcMar>
                  <w:hideMark/>
                </w:tcPr>
                <w:p w:rsidR="009A626B" w:rsidRPr="00EA1A43" w:rsidRDefault="009A626B" w:rsidP="009A626B">
                  <w:pPr>
                    <w:spacing w:line="240" w:lineRule="auto"/>
                    <w:rPr>
                      <w:rFonts w:ascii="Times New Roman" w:hAnsi="Times New Roman" w:cs="Times New Roman"/>
                      <w:bCs/>
                      <w:color w:val="111111"/>
                      <w:sz w:val="24"/>
                      <w:szCs w:val="24"/>
                      <w:shd w:val="clear" w:color="auto" w:fill="FFFFFF"/>
                    </w:rPr>
                  </w:pPr>
                  <w:r w:rsidRPr="009A626B">
                    <w:rPr>
                      <w:rFonts w:ascii="Times New Roman" w:eastAsia="Times New Roman" w:hAnsi="Times New Roman" w:cs="Times New Roman"/>
                      <w:sz w:val="24"/>
                      <w:szCs w:val="24"/>
                    </w:rPr>
                    <w:t>Ginsberg, Lowi, Weir, Tolbert, and Spitzer</w:t>
                  </w:r>
                  <w:r w:rsidRPr="009A626B">
                    <w:rPr>
                      <w:rFonts w:ascii="Times New Roman" w:hAnsi="Times New Roman" w:cs="Times New Roman"/>
                      <w:b/>
                      <w:bCs/>
                      <w:color w:val="111111"/>
                      <w:sz w:val="24"/>
                      <w:szCs w:val="24"/>
                      <w:shd w:val="clear" w:color="auto" w:fill="FFFFFF"/>
                    </w:rPr>
                    <w:t xml:space="preserve">  </w:t>
                  </w:r>
                  <w:r w:rsidRPr="009A626B">
                    <w:rPr>
                      <w:rFonts w:ascii="Times New Roman" w:hAnsi="Times New Roman" w:cs="Times New Roman"/>
                      <w:color w:val="111111"/>
                      <w:sz w:val="24"/>
                      <w:szCs w:val="24"/>
                      <w:shd w:val="clear" w:color="auto" w:fill="FFFFFF"/>
                    </w:rPr>
                    <w:t xml:space="preserve">,( 2019) </w:t>
                  </w:r>
                  <w:r w:rsidRPr="00EA1A43">
                    <w:rPr>
                      <w:rFonts w:ascii="Times New Roman" w:hAnsi="Times New Roman" w:cs="Times New Roman"/>
                      <w:bCs/>
                      <w:color w:val="111111"/>
                      <w:sz w:val="24"/>
                      <w:szCs w:val="24"/>
                      <w:shd w:val="clear" w:color="auto" w:fill="FFFFFF"/>
                    </w:rPr>
                    <w:t>We the People (Eleventh Essentials Edition) </w:t>
                  </w:r>
                </w:p>
                <w:p w:rsidR="009A626B" w:rsidRPr="00EA1A43" w:rsidRDefault="009A626B" w:rsidP="009A626B">
                  <w:pPr>
                    <w:spacing w:line="240" w:lineRule="auto"/>
                    <w:rPr>
                      <w:rFonts w:ascii="Times New Roman" w:hAnsi="Times New Roman" w:cs="Times New Roman"/>
                      <w:bCs/>
                      <w:color w:val="111111"/>
                      <w:sz w:val="24"/>
                      <w:szCs w:val="24"/>
                      <w:shd w:val="clear" w:color="auto" w:fill="FFFFFF"/>
                    </w:rPr>
                  </w:pPr>
                  <w:r w:rsidRPr="00EA1A43">
                    <w:rPr>
                      <w:rFonts w:ascii="Times New Roman" w:hAnsi="Times New Roman" w:cs="Times New Roman"/>
                      <w:bCs/>
                      <w:color w:val="111111"/>
                      <w:sz w:val="24"/>
                      <w:szCs w:val="24"/>
                      <w:shd w:val="clear" w:color="auto" w:fill="FFFFFF"/>
                    </w:rPr>
                    <w:t>Eleventh Essentials Edition</w:t>
                  </w:r>
                </w:p>
                <w:p w:rsidR="009A626B" w:rsidRPr="009A626B" w:rsidRDefault="009A626B" w:rsidP="009A626B">
                  <w:pPr>
                    <w:spacing w:after="0" w:line="240" w:lineRule="auto"/>
                    <w:rPr>
                      <w:rFonts w:ascii="Times New Roman" w:eastAsia="Times New Roman" w:hAnsi="Times New Roman" w:cs="Times New Roman"/>
                    </w:rPr>
                  </w:pPr>
                </w:p>
              </w:tc>
            </w:tr>
            <w:tr w:rsidR="009A626B" w:rsidRPr="009A626B">
              <w:tc>
                <w:tcPr>
                  <w:tcW w:w="0" w:type="auto"/>
                  <w:vAlign w:val="center"/>
                  <w:hideMark/>
                </w:tcPr>
                <w:p w:rsidR="009A626B" w:rsidRPr="009A626B" w:rsidRDefault="009A626B" w:rsidP="009A626B">
                  <w:pPr>
                    <w:spacing w:after="0" w:line="240" w:lineRule="auto"/>
                    <w:rPr>
                      <w:rFonts w:ascii="Times New Roman" w:eastAsia="Times New Roman" w:hAnsi="Times New Roman" w:cs="Times New Roman"/>
                      <w:sz w:val="24"/>
                      <w:szCs w:val="24"/>
                    </w:rPr>
                  </w:pPr>
                </w:p>
              </w:tc>
            </w:tr>
          </w:tbl>
          <w:p w:rsidR="009A626B" w:rsidRPr="009A626B" w:rsidRDefault="009A626B" w:rsidP="009A626B">
            <w:pPr>
              <w:spacing w:after="0" w:line="240" w:lineRule="auto"/>
              <w:rPr>
                <w:rFonts w:ascii="Arial" w:eastAsia="Times New Roman" w:hAnsi="Arial" w:cs="Arial"/>
                <w:color w:val="415D74"/>
                <w:sz w:val="24"/>
                <w:szCs w:val="24"/>
              </w:rPr>
            </w:pPr>
          </w:p>
        </w:tc>
      </w:tr>
    </w:tbl>
    <w:p w:rsidR="009A626B" w:rsidRDefault="009A626B" w:rsidP="009A626B">
      <w:pPr>
        <w:shd w:val="clear" w:color="auto" w:fill="FFFFFF"/>
        <w:spacing w:after="0" w:line="480" w:lineRule="auto"/>
        <w:textAlignment w:val="baseline"/>
        <w:rPr>
          <w:rFonts w:ascii="Times New Roman" w:eastAsia="Times New Roman" w:hAnsi="Times New Roman" w:cs="Times New Roman"/>
          <w:color w:val="000000"/>
          <w:sz w:val="24"/>
          <w:szCs w:val="24"/>
        </w:rPr>
      </w:pPr>
    </w:p>
    <w:p w:rsidR="00005966" w:rsidRDefault="00005966" w:rsidP="00005966">
      <w:pPr>
        <w:shd w:val="clear" w:color="auto" w:fill="FFFFFF"/>
        <w:spacing w:after="0" w:line="480" w:lineRule="auto"/>
        <w:ind w:left="720" w:hanging="720"/>
        <w:jc w:val="both"/>
        <w:textAlignment w:val="baseline"/>
        <w:rPr>
          <w:rFonts w:ascii="Times New Roman" w:eastAsia="Times New Roman" w:hAnsi="Times New Roman" w:cs="Times New Roman"/>
          <w:i/>
          <w:color w:val="000000"/>
          <w:sz w:val="24"/>
          <w:szCs w:val="24"/>
        </w:rPr>
      </w:pPr>
    </w:p>
    <w:sectPr w:rsidR="00005966"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10D8" w:rsidRDefault="004410D8">
      <w:pPr>
        <w:spacing w:after="0" w:line="240" w:lineRule="auto"/>
      </w:pPr>
      <w:r>
        <w:separator/>
      </w:r>
    </w:p>
  </w:endnote>
  <w:endnote w:type="continuationSeparator" w:id="1">
    <w:p w:rsidR="004410D8" w:rsidRDefault="004410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10D8" w:rsidRDefault="004410D8">
      <w:pPr>
        <w:spacing w:after="0" w:line="240" w:lineRule="auto"/>
      </w:pPr>
      <w:r>
        <w:separator/>
      </w:r>
    </w:p>
  </w:footnote>
  <w:footnote w:type="continuationSeparator" w:id="1">
    <w:p w:rsidR="004410D8" w:rsidRDefault="004410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2E2EC2" w:rsidP="009A626B">
    <w:pPr>
      <w:rPr>
        <w:rFonts w:ascii="Times New Roman" w:hAnsi="Times New Roman" w:cs="Times New Roman"/>
        <w:sz w:val="24"/>
        <w:szCs w:val="24"/>
      </w:rPr>
    </w:pPr>
    <w:r w:rsidRPr="002E2EC2">
      <w:rPr>
        <w:rFonts w:ascii="Times New Roman" w:eastAsia="Times New Roman" w:hAnsi="Times New Roman" w:cs="Times New Roman"/>
        <w:color w:val="000000"/>
        <w:sz w:val="24"/>
        <w:szCs w:val="24"/>
      </w:rPr>
      <w:t>DIRECT DEMOCRACY</w:t>
    </w:r>
    <w:r>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DF17F3"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DF17F3" w:rsidRPr="00FC5A8D">
          <w:rPr>
            <w:rFonts w:ascii="Times New Roman" w:hAnsi="Times New Roman" w:cs="Times New Roman"/>
            <w:sz w:val="24"/>
            <w:szCs w:val="24"/>
          </w:rPr>
          <w:fldChar w:fldCharType="separate"/>
        </w:r>
        <w:r w:rsidR="006A1FD0">
          <w:rPr>
            <w:rFonts w:ascii="Times New Roman" w:hAnsi="Times New Roman" w:cs="Times New Roman"/>
            <w:noProof/>
            <w:sz w:val="24"/>
            <w:szCs w:val="24"/>
          </w:rPr>
          <w:t>2</w:t>
        </w:r>
        <w:r w:rsidR="00DF17F3"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E7471F" w:rsidP="00E7471F">
    <w:pPr>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head:</w:t>
    </w:r>
    <w:r w:rsidR="002E2EC2" w:rsidRPr="002E2EC2">
      <w:rPr>
        <w:rFonts w:ascii="Times New Roman" w:eastAsia="Times New Roman" w:hAnsi="Times New Roman" w:cs="Times New Roman"/>
        <w:color w:val="000000"/>
        <w:sz w:val="24"/>
        <w:szCs w:val="24"/>
      </w:rPr>
      <w:t xml:space="preserve"> DIRECT DEMOCRACY</w:t>
    </w:r>
    <w:r w:rsidR="002E2EC2">
      <w:rPr>
        <w:rFonts w:ascii="Times New Roman" w:hAnsi="Times New Roman" w:cs="Times New Roman"/>
        <w:sz w:val="24"/>
        <w:szCs w:val="24"/>
      </w:rPr>
      <w:tab/>
    </w:r>
    <w:r w:rsidR="002E2EC2">
      <w:rPr>
        <w:rFonts w:ascii="Times New Roman" w:hAnsi="Times New Roman" w:cs="Times New Roman"/>
        <w:sz w:val="24"/>
        <w:szCs w:val="24"/>
      </w:rPr>
      <w:tab/>
    </w:r>
    <w:r w:rsidR="002E2EC2">
      <w:rPr>
        <w:rFonts w:ascii="Times New Roman" w:hAnsi="Times New Roman" w:cs="Times New Roman"/>
        <w:sz w:val="24"/>
        <w:szCs w:val="24"/>
      </w:rPr>
      <w:tab/>
    </w:r>
    <w:r w:rsidR="002E2EC2">
      <w:rPr>
        <w:rFonts w:ascii="Times New Roman" w:hAnsi="Times New Roman" w:cs="Times New Roman"/>
        <w:sz w:val="24"/>
        <w:szCs w:val="24"/>
      </w:rPr>
      <w:tab/>
    </w:r>
    <w:r w:rsidR="0043669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DF17F3"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DF17F3" w:rsidRPr="00FC5A8D">
          <w:rPr>
            <w:rFonts w:ascii="Times New Roman" w:hAnsi="Times New Roman" w:cs="Times New Roman"/>
            <w:sz w:val="24"/>
            <w:szCs w:val="24"/>
          </w:rPr>
          <w:fldChar w:fldCharType="separate"/>
        </w:r>
        <w:r w:rsidR="006A1FD0">
          <w:rPr>
            <w:rFonts w:ascii="Times New Roman" w:hAnsi="Times New Roman" w:cs="Times New Roman"/>
            <w:noProof/>
            <w:sz w:val="24"/>
            <w:szCs w:val="24"/>
          </w:rPr>
          <w:t>1</w:t>
        </w:r>
        <w:r w:rsidR="00DF17F3"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30FEF11C">
      <w:start w:val="1"/>
      <w:numFmt w:val="decimal"/>
      <w:lvlText w:val="%1."/>
      <w:lvlJc w:val="left"/>
      <w:pPr>
        <w:ind w:left="720" w:hanging="360"/>
      </w:pPr>
      <w:rPr>
        <w:rFonts w:hint="default"/>
      </w:rPr>
    </w:lvl>
    <w:lvl w:ilvl="1" w:tplc="617E9994" w:tentative="1">
      <w:start w:val="1"/>
      <w:numFmt w:val="lowerLetter"/>
      <w:lvlText w:val="%2."/>
      <w:lvlJc w:val="left"/>
      <w:pPr>
        <w:ind w:left="1440" w:hanging="360"/>
      </w:pPr>
    </w:lvl>
    <w:lvl w:ilvl="2" w:tplc="4224E69E" w:tentative="1">
      <w:start w:val="1"/>
      <w:numFmt w:val="lowerRoman"/>
      <w:lvlText w:val="%3."/>
      <w:lvlJc w:val="right"/>
      <w:pPr>
        <w:ind w:left="2160" w:hanging="180"/>
      </w:pPr>
    </w:lvl>
    <w:lvl w:ilvl="3" w:tplc="FB4294EC" w:tentative="1">
      <w:start w:val="1"/>
      <w:numFmt w:val="decimal"/>
      <w:lvlText w:val="%4."/>
      <w:lvlJc w:val="left"/>
      <w:pPr>
        <w:ind w:left="2880" w:hanging="360"/>
      </w:pPr>
    </w:lvl>
    <w:lvl w:ilvl="4" w:tplc="BC0A6CDC" w:tentative="1">
      <w:start w:val="1"/>
      <w:numFmt w:val="lowerLetter"/>
      <w:lvlText w:val="%5."/>
      <w:lvlJc w:val="left"/>
      <w:pPr>
        <w:ind w:left="3600" w:hanging="360"/>
      </w:pPr>
    </w:lvl>
    <w:lvl w:ilvl="5" w:tplc="BD6A0F68" w:tentative="1">
      <w:start w:val="1"/>
      <w:numFmt w:val="lowerRoman"/>
      <w:lvlText w:val="%6."/>
      <w:lvlJc w:val="right"/>
      <w:pPr>
        <w:ind w:left="4320" w:hanging="180"/>
      </w:pPr>
    </w:lvl>
    <w:lvl w:ilvl="6" w:tplc="7F3A3698" w:tentative="1">
      <w:start w:val="1"/>
      <w:numFmt w:val="decimal"/>
      <w:lvlText w:val="%7."/>
      <w:lvlJc w:val="left"/>
      <w:pPr>
        <w:ind w:left="5040" w:hanging="360"/>
      </w:pPr>
    </w:lvl>
    <w:lvl w:ilvl="7" w:tplc="B3905288" w:tentative="1">
      <w:start w:val="1"/>
      <w:numFmt w:val="lowerLetter"/>
      <w:lvlText w:val="%8."/>
      <w:lvlJc w:val="left"/>
      <w:pPr>
        <w:ind w:left="5760" w:hanging="360"/>
      </w:pPr>
    </w:lvl>
    <w:lvl w:ilvl="8" w:tplc="96CEF3E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20F02072">
      <w:start w:val="1"/>
      <w:numFmt w:val="decimal"/>
      <w:lvlText w:val="%1."/>
      <w:lvlJc w:val="left"/>
      <w:pPr>
        <w:ind w:left="720" w:hanging="360"/>
      </w:pPr>
      <w:rPr>
        <w:rFonts w:hint="default"/>
      </w:rPr>
    </w:lvl>
    <w:lvl w:ilvl="1" w:tplc="3C6A0EB6" w:tentative="1">
      <w:start w:val="1"/>
      <w:numFmt w:val="lowerLetter"/>
      <w:lvlText w:val="%2."/>
      <w:lvlJc w:val="left"/>
      <w:pPr>
        <w:ind w:left="1440" w:hanging="360"/>
      </w:pPr>
    </w:lvl>
    <w:lvl w:ilvl="2" w:tplc="D4208B52" w:tentative="1">
      <w:start w:val="1"/>
      <w:numFmt w:val="lowerRoman"/>
      <w:lvlText w:val="%3."/>
      <w:lvlJc w:val="right"/>
      <w:pPr>
        <w:ind w:left="2160" w:hanging="180"/>
      </w:pPr>
    </w:lvl>
    <w:lvl w:ilvl="3" w:tplc="375C2674" w:tentative="1">
      <w:start w:val="1"/>
      <w:numFmt w:val="decimal"/>
      <w:lvlText w:val="%4."/>
      <w:lvlJc w:val="left"/>
      <w:pPr>
        <w:ind w:left="2880" w:hanging="360"/>
      </w:pPr>
    </w:lvl>
    <w:lvl w:ilvl="4" w:tplc="8D0452E2" w:tentative="1">
      <w:start w:val="1"/>
      <w:numFmt w:val="lowerLetter"/>
      <w:lvlText w:val="%5."/>
      <w:lvlJc w:val="left"/>
      <w:pPr>
        <w:ind w:left="3600" w:hanging="360"/>
      </w:pPr>
    </w:lvl>
    <w:lvl w:ilvl="5" w:tplc="2728B430" w:tentative="1">
      <w:start w:val="1"/>
      <w:numFmt w:val="lowerRoman"/>
      <w:lvlText w:val="%6."/>
      <w:lvlJc w:val="right"/>
      <w:pPr>
        <w:ind w:left="4320" w:hanging="180"/>
      </w:pPr>
    </w:lvl>
    <w:lvl w:ilvl="6" w:tplc="2AC67286" w:tentative="1">
      <w:start w:val="1"/>
      <w:numFmt w:val="decimal"/>
      <w:lvlText w:val="%7."/>
      <w:lvlJc w:val="left"/>
      <w:pPr>
        <w:ind w:left="5040" w:hanging="360"/>
      </w:pPr>
    </w:lvl>
    <w:lvl w:ilvl="7" w:tplc="E1FACB70" w:tentative="1">
      <w:start w:val="1"/>
      <w:numFmt w:val="lowerLetter"/>
      <w:lvlText w:val="%8."/>
      <w:lvlJc w:val="left"/>
      <w:pPr>
        <w:ind w:left="5760" w:hanging="360"/>
      </w:pPr>
    </w:lvl>
    <w:lvl w:ilvl="8" w:tplc="03B22CF0" w:tentative="1">
      <w:start w:val="1"/>
      <w:numFmt w:val="lowerRoman"/>
      <w:lvlText w:val="%9."/>
      <w:lvlJc w:val="right"/>
      <w:pPr>
        <w:ind w:left="6480" w:hanging="180"/>
      </w:pPr>
    </w:lvl>
  </w:abstractNum>
  <w:abstractNum w:abstractNumId="3">
    <w:nsid w:val="69F404EE"/>
    <w:multiLevelType w:val="hybridMultilevel"/>
    <w:tmpl w:val="48D6A4B4"/>
    <w:lvl w:ilvl="0" w:tplc="A592624E">
      <w:start w:val="1"/>
      <w:numFmt w:val="decimal"/>
      <w:lvlText w:val="%1."/>
      <w:lvlJc w:val="left"/>
      <w:pPr>
        <w:ind w:left="1080" w:hanging="360"/>
      </w:pPr>
      <w:rPr>
        <w:rFonts w:hint="default"/>
      </w:rPr>
    </w:lvl>
    <w:lvl w:ilvl="1" w:tplc="BE80CADA" w:tentative="1">
      <w:start w:val="1"/>
      <w:numFmt w:val="lowerLetter"/>
      <w:lvlText w:val="%2."/>
      <w:lvlJc w:val="left"/>
      <w:pPr>
        <w:ind w:left="1800" w:hanging="360"/>
      </w:pPr>
    </w:lvl>
    <w:lvl w:ilvl="2" w:tplc="B7943D96" w:tentative="1">
      <w:start w:val="1"/>
      <w:numFmt w:val="lowerRoman"/>
      <w:lvlText w:val="%3."/>
      <w:lvlJc w:val="right"/>
      <w:pPr>
        <w:ind w:left="2520" w:hanging="180"/>
      </w:pPr>
    </w:lvl>
    <w:lvl w:ilvl="3" w:tplc="1E168350" w:tentative="1">
      <w:start w:val="1"/>
      <w:numFmt w:val="decimal"/>
      <w:lvlText w:val="%4."/>
      <w:lvlJc w:val="left"/>
      <w:pPr>
        <w:ind w:left="3240" w:hanging="360"/>
      </w:pPr>
    </w:lvl>
    <w:lvl w:ilvl="4" w:tplc="1C9A9404" w:tentative="1">
      <w:start w:val="1"/>
      <w:numFmt w:val="lowerLetter"/>
      <w:lvlText w:val="%5."/>
      <w:lvlJc w:val="left"/>
      <w:pPr>
        <w:ind w:left="3960" w:hanging="360"/>
      </w:pPr>
    </w:lvl>
    <w:lvl w:ilvl="5" w:tplc="D59C4154" w:tentative="1">
      <w:start w:val="1"/>
      <w:numFmt w:val="lowerRoman"/>
      <w:lvlText w:val="%6."/>
      <w:lvlJc w:val="right"/>
      <w:pPr>
        <w:ind w:left="4680" w:hanging="180"/>
      </w:pPr>
    </w:lvl>
    <w:lvl w:ilvl="6" w:tplc="B99C1DB0" w:tentative="1">
      <w:start w:val="1"/>
      <w:numFmt w:val="decimal"/>
      <w:lvlText w:val="%7."/>
      <w:lvlJc w:val="left"/>
      <w:pPr>
        <w:ind w:left="5400" w:hanging="360"/>
      </w:pPr>
    </w:lvl>
    <w:lvl w:ilvl="7" w:tplc="365E1C48" w:tentative="1">
      <w:start w:val="1"/>
      <w:numFmt w:val="lowerLetter"/>
      <w:lvlText w:val="%8."/>
      <w:lvlJc w:val="left"/>
      <w:pPr>
        <w:ind w:left="6120" w:hanging="360"/>
      </w:pPr>
    </w:lvl>
    <w:lvl w:ilvl="8" w:tplc="4C1E9D7E"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05966"/>
    <w:rsid w:val="00043935"/>
    <w:rsid w:val="000445EF"/>
    <w:rsid w:val="00044625"/>
    <w:rsid w:val="00063531"/>
    <w:rsid w:val="000813B1"/>
    <w:rsid w:val="00084A2A"/>
    <w:rsid w:val="000B4DDA"/>
    <w:rsid w:val="000E62D6"/>
    <w:rsid w:val="000F6DE4"/>
    <w:rsid w:val="0010656B"/>
    <w:rsid w:val="00123B5F"/>
    <w:rsid w:val="00140510"/>
    <w:rsid w:val="001547E1"/>
    <w:rsid w:val="00160969"/>
    <w:rsid w:val="00166D77"/>
    <w:rsid w:val="001762DB"/>
    <w:rsid w:val="00196F38"/>
    <w:rsid w:val="001A0C0F"/>
    <w:rsid w:val="001C5B88"/>
    <w:rsid w:val="001E508E"/>
    <w:rsid w:val="001F6BF2"/>
    <w:rsid w:val="002003D9"/>
    <w:rsid w:val="00203369"/>
    <w:rsid w:val="002265EB"/>
    <w:rsid w:val="00236F24"/>
    <w:rsid w:val="00263281"/>
    <w:rsid w:val="0027200A"/>
    <w:rsid w:val="00295B21"/>
    <w:rsid w:val="002A296F"/>
    <w:rsid w:val="002A6774"/>
    <w:rsid w:val="002B37DD"/>
    <w:rsid w:val="002B78EE"/>
    <w:rsid w:val="002C4F65"/>
    <w:rsid w:val="002E2EC2"/>
    <w:rsid w:val="00301A99"/>
    <w:rsid w:val="003268F2"/>
    <w:rsid w:val="003274B9"/>
    <w:rsid w:val="00330007"/>
    <w:rsid w:val="003411A8"/>
    <w:rsid w:val="003426C3"/>
    <w:rsid w:val="00342BFD"/>
    <w:rsid w:val="003444D3"/>
    <w:rsid w:val="00345994"/>
    <w:rsid w:val="00374018"/>
    <w:rsid w:val="003A3E84"/>
    <w:rsid w:val="003C1515"/>
    <w:rsid w:val="003D715A"/>
    <w:rsid w:val="003E14CF"/>
    <w:rsid w:val="003E4570"/>
    <w:rsid w:val="00427CBC"/>
    <w:rsid w:val="0043669D"/>
    <w:rsid w:val="004410D8"/>
    <w:rsid w:val="00446EB6"/>
    <w:rsid w:val="004516A4"/>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49D1"/>
    <w:rsid w:val="00621221"/>
    <w:rsid w:val="0064209B"/>
    <w:rsid w:val="00644BA6"/>
    <w:rsid w:val="006545F4"/>
    <w:rsid w:val="00676560"/>
    <w:rsid w:val="006A1FD0"/>
    <w:rsid w:val="006A7B36"/>
    <w:rsid w:val="006B6CA1"/>
    <w:rsid w:val="006B7C96"/>
    <w:rsid w:val="006D357D"/>
    <w:rsid w:val="006E21EF"/>
    <w:rsid w:val="006E3921"/>
    <w:rsid w:val="007151C1"/>
    <w:rsid w:val="00715FA9"/>
    <w:rsid w:val="007309C3"/>
    <w:rsid w:val="00781076"/>
    <w:rsid w:val="007962D1"/>
    <w:rsid w:val="007C3A46"/>
    <w:rsid w:val="007C5143"/>
    <w:rsid w:val="007C6157"/>
    <w:rsid w:val="007D5A75"/>
    <w:rsid w:val="007E6731"/>
    <w:rsid w:val="008015E0"/>
    <w:rsid w:val="008132C1"/>
    <w:rsid w:val="008154AE"/>
    <w:rsid w:val="0084308D"/>
    <w:rsid w:val="00860CF8"/>
    <w:rsid w:val="00863967"/>
    <w:rsid w:val="008725AE"/>
    <w:rsid w:val="008D04DA"/>
    <w:rsid w:val="008F046B"/>
    <w:rsid w:val="00900D57"/>
    <w:rsid w:val="00926E11"/>
    <w:rsid w:val="00933CCA"/>
    <w:rsid w:val="00944332"/>
    <w:rsid w:val="00945779"/>
    <w:rsid w:val="009714D3"/>
    <w:rsid w:val="00974DE8"/>
    <w:rsid w:val="00997AAC"/>
    <w:rsid w:val="009A626B"/>
    <w:rsid w:val="009B44A3"/>
    <w:rsid w:val="009C3569"/>
    <w:rsid w:val="009C5441"/>
    <w:rsid w:val="00A01B9F"/>
    <w:rsid w:val="00A022BF"/>
    <w:rsid w:val="00A0413C"/>
    <w:rsid w:val="00A223E6"/>
    <w:rsid w:val="00A34286"/>
    <w:rsid w:val="00A475D8"/>
    <w:rsid w:val="00A63C62"/>
    <w:rsid w:val="00A66BF5"/>
    <w:rsid w:val="00A71935"/>
    <w:rsid w:val="00A74FDA"/>
    <w:rsid w:val="00A817A8"/>
    <w:rsid w:val="00AA5131"/>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854B3"/>
    <w:rsid w:val="00C91CD5"/>
    <w:rsid w:val="00CA0F2A"/>
    <w:rsid w:val="00CA5751"/>
    <w:rsid w:val="00CD7D98"/>
    <w:rsid w:val="00CF08FF"/>
    <w:rsid w:val="00D3149F"/>
    <w:rsid w:val="00D31FCE"/>
    <w:rsid w:val="00D55282"/>
    <w:rsid w:val="00D67432"/>
    <w:rsid w:val="00D72A87"/>
    <w:rsid w:val="00D7461E"/>
    <w:rsid w:val="00D8624C"/>
    <w:rsid w:val="00D90BD8"/>
    <w:rsid w:val="00DA275A"/>
    <w:rsid w:val="00DA5F40"/>
    <w:rsid w:val="00DB518B"/>
    <w:rsid w:val="00DB5406"/>
    <w:rsid w:val="00DD0A3B"/>
    <w:rsid w:val="00DD4C68"/>
    <w:rsid w:val="00DF17F3"/>
    <w:rsid w:val="00E01587"/>
    <w:rsid w:val="00E041DE"/>
    <w:rsid w:val="00E271F9"/>
    <w:rsid w:val="00E5375B"/>
    <w:rsid w:val="00E65170"/>
    <w:rsid w:val="00E7115A"/>
    <w:rsid w:val="00E7471F"/>
    <w:rsid w:val="00E81B2E"/>
    <w:rsid w:val="00E83D63"/>
    <w:rsid w:val="00EA1A43"/>
    <w:rsid w:val="00EB6314"/>
    <w:rsid w:val="00EC607F"/>
    <w:rsid w:val="00ED484D"/>
    <w:rsid w:val="00EF7BED"/>
    <w:rsid w:val="00F179F0"/>
    <w:rsid w:val="00F25BF5"/>
    <w:rsid w:val="00F4153C"/>
    <w:rsid w:val="00F80A90"/>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paragraph" w:styleId="Heading1">
    <w:name w:val="heading 1"/>
    <w:basedOn w:val="Normal"/>
    <w:next w:val="Normal"/>
    <w:link w:val="Heading1Char"/>
    <w:uiPriority w:val="9"/>
    <w:qFormat/>
    <w:rsid w:val="009A62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character" w:customStyle="1" w:styleId="Heading1Char">
    <w:name w:val="Heading 1 Char"/>
    <w:basedOn w:val="DefaultParagraphFont"/>
    <w:link w:val="Heading1"/>
    <w:uiPriority w:val="9"/>
    <w:rsid w:val="009A626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4912630">
      <w:bodyDiv w:val="1"/>
      <w:marLeft w:val="0"/>
      <w:marRight w:val="0"/>
      <w:marTop w:val="0"/>
      <w:marBottom w:val="0"/>
      <w:divBdr>
        <w:top w:val="none" w:sz="0" w:space="0" w:color="auto"/>
        <w:left w:val="none" w:sz="0" w:space="0" w:color="auto"/>
        <w:bottom w:val="none" w:sz="0" w:space="0" w:color="auto"/>
        <w:right w:val="none" w:sz="0" w:space="0" w:color="auto"/>
      </w:divBdr>
      <w:divsChild>
        <w:div w:id="1029337603">
          <w:marLeft w:val="0"/>
          <w:marRight w:val="0"/>
          <w:marTop w:val="150"/>
          <w:marBottom w:val="0"/>
          <w:divBdr>
            <w:top w:val="single" w:sz="6" w:space="4" w:color="E8E9EB"/>
            <w:left w:val="none" w:sz="0" w:space="0" w:color="auto"/>
            <w:bottom w:val="single" w:sz="6" w:space="4" w:color="E8E9EB"/>
            <w:right w:val="none" w:sz="0" w:space="0" w:color="auto"/>
          </w:divBdr>
          <w:divsChild>
            <w:div w:id="214619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11435">
      <w:bodyDiv w:val="1"/>
      <w:marLeft w:val="0"/>
      <w:marRight w:val="0"/>
      <w:marTop w:val="0"/>
      <w:marBottom w:val="0"/>
      <w:divBdr>
        <w:top w:val="none" w:sz="0" w:space="0" w:color="auto"/>
        <w:left w:val="none" w:sz="0" w:space="0" w:color="auto"/>
        <w:bottom w:val="none" w:sz="0" w:space="0" w:color="auto"/>
        <w:right w:val="none" w:sz="0" w:space="0" w:color="auto"/>
      </w:divBdr>
    </w:div>
    <w:div w:id="959922804">
      <w:bodyDiv w:val="1"/>
      <w:marLeft w:val="0"/>
      <w:marRight w:val="0"/>
      <w:marTop w:val="0"/>
      <w:marBottom w:val="0"/>
      <w:divBdr>
        <w:top w:val="none" w:sz="0" w:space="0" w:color="auto"/>
        <w:left w:val="none" w:sz="0" w:space="0" w:color="auto"/>
        <w:bottom w:val="none" w:sz="0" w:space="0" w:color="auto"/>
        <w:right w:val="none" w:sz="0" w:space="0" w:color="auto"/>
      </w:divBdr>
    </w:div>
    <w:div w:id="1171332549">
      <w:bodyDiv w:val="1"/>
      <w:marLeft w:val="0"/>
      <w:marRight w:val="0"/>
      <w:marTop w:val="0"/>
      <w:marBottom w:val="0"/>
      <w:divBdr>
        <w:top w:val="none" w:sz="0" w:space="0" w:color="auto"/>
        <w:left w:val="none" w:sz="0" w:space="0" w:color="auto"/>
        <w:bottom w:val="none" w:sz="0" w:space="0" w:color="auto"/>
        <w:right w:val="none" w:sz="0" w:space="0" w:color="auto"/>
      </w:divBdr>
    </w:div>
    <w:div w:id="129879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2019-05-27T21:24:00Z</dcterms:created>
  <dcterms:modified xsi:type="dcterms:W3CDTF">2019-05-27T21:34:00Z</dcterms:modified>
</cp:coreProperties>
</file>